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34062C" w:rsidRPr="00F11220" w:rsidRDefault="0034062C" w:rsidP="00A3036F">
                            <w:pPr>
                              <w:jc w:val="center"/>
                              <w:rPr>
                                <w:rFonts w:ascii="Book Antiqua" w:hAnsi="Book Antiqua"/>
                                <w:sz w:val="32"/>
                                <w:szCs w:val="32"/>
                              </w:rPr>
                            </w:pPr>
                          </w:p>
                          <w:p w14:paraId="653DFA93" w14:textId="77777777" w:rsidR="0034062C" w:rsidRDefault="0034062C" w:rsidP="00A3036F">
                            <w:pPr>
                              <w:jc w:val="center"/>
                              <w:rPr>
                                <w:rFonts w:ascii="Book Antiqua" w:hAnsi="Book Antiqua"/>
                                <w:sz w:val="32"/>
                                <w:szCs w:val="32"/>
                              </w:rPr>
                            </w:pPr>
                          </w:p>
                          <w:p w14:paraId="15C2C29B" w14:textId="77777777" w:rsidR="0034062C" w:rsidRDefault="0034062C" w:rsidP="00A3036F">
                            <w:pPr>
                              <w:jc w:val="center"/>
                              <w:rPr>
                                <w:rFonts w:ascii="Book Antiqua" w:hAnsi="Book Antiqua"/>
                                <w:sz w:val="32"/>
                                <w:szCs w:val="32"/>
                              </w:rPr>
                            </w:pPr>
                          </w:p>
                          <w:p w14:paraId="6BB068AE" w14:textId="77777777" w:rsidR="0034062C" w:rsidRDefault="0034062C" w:rsidP="00A3036F">
                            <w:pPr>
                              <w:jc w:val="center"/>
                              <w:rPr>
                                <w:rFonts w:ascii="Book Antiqua" w:hAnsi="Book Antiqua"/>
                                <w:sz w:val="32"/>
                                <w:szCs w:val="32"/>
                              </w:rPr>
                            </w:pPr>
                          </w:p>
                          <w:p w14:paraId="69ACDA23" w14:textId="77777777" w:rsidR="0034062C" w:rsidRPr="007D7DFF" w:rsidRDefault="0034062C"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34062C" w:rsidRDefault="0034062C" w:rsidP="00A3036F">
                            <w:pPr>
                              <w:jc w:val="center"/>
                              <w:rPr>
                                <w:rFonts w:ascii="Book Antiqua" w:hAnsi="Book Antiqua"/>
                                <w:sz w:val="32"/>
                                <w:szCs w:val="32"/>
                              </w:rPr>
                            </w:pPr>
                          </w:p>
                          <w:p w14:paraId="5FF8CCB3" w14:textId="77777777" w:rsidR="0034062C" w:rsidRDefault="0034062C" w:rsidP="00A3036F">
                            <w:pPr>
                              <w:jc w:val="center"/>
                              <w:rPr>
                                <w:rFonts w:ascii="Book Antiqua" w:hAnsi="Book Antiqua"/>
                                <w:sz w:val="32"/>
                                <w:szCs w:val="32"/>
                              </w:rPr>
                            </w:pPr>
                          </w:p>
                          <w:p w14:paraId="66D1D501" w14:textId="77777777" w:rsidR="0034062C" w:rsidRDefault="0034062C" w:rsidP="00A3036F">
                            <w:pPr>
                              <w:jc w:val="center"/>
                              <w:rPr>
                                <w:rFonts w:ascii="Book Antiqua" w:hAnsi="Book Antiqua"/>
                                <w:sz w:val="32"/>
                                <w:szCs w:val="32"/>
                              </w:rPr>
                            </w:pPr>
                          </w:p>
                          <w:p w14:paraId="1AE5695F" w14:textId="77777777" w:rsidR="0034062C" w:rsidRDefault="0034062C" w:rsidP="00A3036F">
                            <w:pPr>
                              <w:jc w:val="center"/>
                              <w:rPr>
                                <w:rFonts w:ascii="Book Antiqua" w:hAnsi="Book Antiqua"/>
                                <w:sz w:val="32"/>
                                <w:szCs w:val="32"/>
                              </w:rPr>
                            </w:pPr>
                          </w:p>
                          <w:p w14:paraId="6E082B77" w14:textId="77777777" w:rsidR="0034062C" w:rsidRDefault="0034062C" w:rsidP="00A3036F">
                            <w:pPr>
                              <w:jc w:val="center"/>
                              <w:rPr>
                                <w:rFonts w:ascii="Book Antiqua" w:hAnsi="Book Antiqua"/>
                                <w:sz w:val="32"/>
                                <w:szCs w:val="32"/>
                              </w:rPr>
                            </w:pPr>
                          </w:p>
                          <w:p w14:paraId="4A7858C9" w14:textId="77777777" w:rsidR="0034062C" w:rsidRDefault="0034062C" w:rsidP="00A3036F">
                            <w:pPr>
                              <w:jc w:val="center"/>
                              <w:rPr>
                                <w:rFonts w:ascii="Book Antiqua" w:hAnsi="Book Antiqua"/>
                                <w:sz w:val="32"/>
                                <w:szCs w:val="32"/>
                              </w:rPr>
                            </w:pPr>
                          </w:p>
                          <w:p w14:paraId="05F2E7DF" w14:textId="77777777" w:rsidR="0034062C" w:rsidRDefault="0034062C"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34062C" w:rsidRPr="007D7DFF" w:rsidRDefault="0034062C" w:rsidP="00A3036F">
                            <w:pPr>
                              <w:jc w:val="center"/>
                              <w:rPr>
                                <w:rFonts w:ascii="Book Antiqua" w:hAnsi="Book Antiqua"/>
                                <w:sz w:val="40"/>
                                <w:szCs w:val="40"/>
                              </w:rPr>
                            </w:pPr>
                          </w:p>
                          <w:p w14:paraId="2C8872BB" w14:textId="4B96B41C" w:rsidR="0034062C" w:rsidRDefault="0034062C"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563</w:t>
                            </w:r>
                          </w:p>
                          <w:p w14:paraId="09A63792" w14:textId="77777777" w:rsidR="0034062C" w:rsidRDefault="0034062C" w:rsidP="00A3036F">
                            <w:pPr>
                              <w:jc w:val="center"/>
                              <w:rPr>
                                <w:rFonts w:ascii="Book Antiqua" w:hAnsi="Book Antiqua"/>
                                <w:sz w:val="32"/>
                                <w:szCs w:val="32"/>
                              </w:rPr>
                            </w:pPr>
                          </w:p>
                          <w:p w14:paraId="48AE8207" w14:textId="77777777" w:rsidR="0034062C" w:rsidRDefault="0034062C" w:rsidP="00A3036F">
                            <w:pPr>
                              <w:jc w:val="center"/>
                              <w:rPr>
                                <w:rFonts w:ascii="Book Antiqua" w:hAnsi="Book Antiqua"/>
                                <w:sz w:val="32"/>
                                <w:szCs w:val="32"/>
                              </w:rPr>
                            </w:pPr>
                          </w:p>
                          <w:p w14:paraId="69BF23E7" w14:textId="77777777" w:rsidR="0034062C" w:rsidRDefault="0034062C" w:rsidP="00A3036F">
                            <w:pPr>
                              <w:jc w:val="center"/>
                              <w:rPr>
                                <w:rFonts w:ascii="Book Antiqua" w:hAnsi="Book Antiqua"/>
                                <w:sz w:val="32"/>
                                <w:szCs w:val="32"/>
                              </w:rPr>
                            </w:pPr>
                          </w:p>
                          <w:p w14:paraId="64D13B31" w14:textId="77777777" w:rsidR="0034062C" w:rsidRDefault="0034062C" w:rsidP="00A3036F">
                            <w:pPr>
                              <w:jc w:val="center"/>
                              <w:rPr>
                                <w:rFonts w:ascii="Book Antiqua" w:hAnsi="Book Antiqua"/>
                                <w:sz w:val="32"/>
                                <w:szCs w:val="32"/>
                              </w:rPr>
                            </w:pPr>
                          </w:p>
                          <w:p w14:paraId="49D8C4AE" w14:textId="77777777" w:rsidR="0034062C" w:rsidRDefault="0034062C" w:rsidP="00A3036F">
                            <w:pPr>
                              <w:jc w:val="center"/>
                              <w:rPr>
                                <w:rFonts w:ascii="Book Antiqua" w:hAnsi="Book Antiqua"/>
                                <w:sz w:val="32"/>
                                <w:szCs w:val="32"/>
                              </w:rPr>
                            </w:pPr>
                          </w:p>
                          <w:p w14:paraId="1BFE270C" w14:textId="77777777" w:rsidR="0034062C" w:rsidRDefault="0034062C" w:rsidP="00A3036F">
                            <w:pPr>
                              <w:jc w:val="center"/>
                              <w:rPr>
                                <w:rFonts w:ascii="Book Antiqua" w:hAnsi="Book Antiqua"/>
                                <w:sz w:val="32"/>
                                <w:szCs w:val="32"/>
                              </w:rPr>
                            </w:pPr>
                          </w:p>
                          <w:p w14:paraId="002CB70D" w14:textId="77777777" w:rsidR="0034062C" w:rsidRDefault="0034062C" w:rsidP="00A3036F">
                            <w:pPr>
                              <w:jc w:val="center"/>
                              <w:rPr>
                                <w:rFonts w:ascii="Book Antiqua" w:hAnsi="Book Antiqua"/>
                                <w:sz w:val="32"/>
                                <w:szCs w:val="32"/>
                              </w:rPr>
                            </w:pPr>
                          </w:p>
                          <w:p w14:paraId="4E773055" w14:textId="77777777" w:rsidR="0034062C" w:rsidRDefault="0034062C" w:rsidP="00A3036F">
                            <w:pPr>
                              <w:jc w:val="center"/>
                              <w:rPr>
                                <w:rFonts w:ascii="Book Antiqua" w:hAnsi="Book Antiqua"/>
                                <w:sz w:val="32"/>
                                <w:szCs w:val="32"/>
                              </w:rPr>
                            </w:pPr>
                          </w:p>
                          <w:p w14:paraId="4D861914" w14:textId="77777777" w:rsidR="0034062C" w:rsidRDefault="0034062C" w:rsidP="00A3036F">
                            <w:pPr>
                              <w:jc w:val="center"/>
                              <w:rPr>
                                <w:rFonts w:ascii="Book Antiqua" w:hAnsi="Book Antiqua"/>
                                <w:sz w:val="32"/>
                                <w:szCs w:val="32"/>
                              </w:rPr>
                            </w:pPr>
                          </w:p>
                          <w:p w14:paraId="2C7CE138" w14:textId="77777777" w:rsidR="0034062C" w:rsidRDefault="0034062C" w:rsidP="00A3036F">
                            <w:pPr>
                              <w:jc w:val="center"/>
                              <w:rPr>
                                <w:rFonts w:ascii="Book Antiqua" w:hAnsi="Book Antiqua"/>
                                <w:sz w:val="32"/>
                                <w:szCs w:val="32"/>
                              </w:rPr>
                            </w:pPr>
                          </w:p>
                          <w:p w14:paraId="4DD8E9B9" w14:textId="77777777" w:rsidR="0034062C" w:rsidRDefault="0034062C" w:rsidP="00A3036F">
                            <w:pPr>
                              <w:jc w:val="center"/>
                              <w:rPr>
                                <w:rFonts w:ascii="Book Antiqua" w:hAnsi="Book Antiqua"/>
                                <w:sz w:val="32"/>
                                <w:szCs w:val="32"/>
                              </w:rPr>
                            </w:pPr>
                          </w:p>
                          <w:p w14:paraId="158B49E2" w14:textId="77777777" w:rsidR="0034062C" w:rsidRDefault="0034062C" w:rsidP="00A3036F">
                            <w:pPr>
                              <w:jc w:val="center"/>
                              <w:rPr>
                                <w:rFonts w:ascii="Book Antiqua" w:hAnsi="Book Antiqua"/>
                                <w:sz w:val="24"/>
                                <w:szCs w:val="24"/>
                              </w:rPr>
                            </w:pPr>
                            <w:r>
                              <w:rPr>
                                <w:rFonts w:ascii="Book Antiqua" w:hAnsi="Book Antiqua"/>
                                <w:sz w:val="24"/>
                                <w:szCs w:val="24"/>
                              </w:rPr>
                              <w:t>Approved by:</w:t>
                            </w:r>
                          </w:p>
                          <w:p w14:paraId="1B9E1741" w14:textId="77777777" w:rsidR="0034062C" w:rsidRDefault="0034062C"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9CD08FE" w:rsidR="0034062C" w:rsidRDefault="0034062C" w:rsidP="0054056D">
                            <w:pPr>
                              <w:jc w:val="center"/>
                              <w:rPr>
                                <w:rFonts w:ascii="Book Antiqua" w:hAnsi="Book Antiqua"/>
                                <w:sz w:val="24"/>
                                <w:szCs w:val="24"/>
                              </w:rPr>
                            </w:pPr>
                            <w:r>
                              <w:rPr>
                                <w:rFonts w:ascii="Book Antiqua" w:hAnsi="Book Antiqua"/>
                                <w:sz w:val="24"/>
                                <w:szCs w:val="24"/>
                              </w:rPr>
                              <w:t>15 November 2021</w:t>
                            </w:r>
                          </w:p>
                          <w:p w14:paraId="58854417" w14:textId="77777777" w:rsidR="0034062C" w:rsidRDefault="0034062C" w:rsidP="00A3036F">
                            <w:pPr>
                              <w:jc w:val="right"/>
                              <w:rPr>
                                <w:rFonts w:ascii="Book Antiqua" w:hAnsi="Book Antiqua"/>
                                <w:sz w:val="24"/>
                                <w:szCs w:val="24"/>
                              </w:rPr>
                            </w:pPr>
                          </w:p>
                          <w:p w14:paraId="0B921E52" w14:textId="77777777" w:rsidR="0034062C" w:rsidRDefault="0034062C" w:rsidP="00A3036F">
                            <w:pPr>
                              <w:jc w:val="right"/>
                              <w:rPr>
                                <w:rFonts w:ascii="Book Antiqua" w:hAnsi="Book Antiqua"/>
                                <w:sz w:val="24"/>
                                <w:szCs w:val="24"/>
                              </w:rPr>
                            </w:pPr>
                          </w:p>
                          <w:p w14:paraId="7FA1DBD8" w14:textId="77777777" w:rsidR="0034062C" w:rsidRDefault="0034062C" w:rsidP="00A3036F">
                            <w:pPr>
                              <w:jc w:val="right"/>
                              <w:rPr>
                                <w:rFonts w:ascii="Book Antiqua" w:hAnsi="Book Antiqua"/>
                                <w:sz w:val="24"/>
                                <w:szCs w:val="24"/>
                              </w:rPr>
                            </w:pPr>
                          </w:p>
                          <w:p w14:paraId="7F7BE62D" w14:textId="77777777" w:rsidR="0034062C" w:rsidRDefault="0034062C" w:rsidP="00A3036F">
                            <w:pPr>
                              <w:jc w:val="right"/>
                              <w:rPr>
                                <w:rFonts w:ascii="Book Antiqua" w:hAnsi="Book Antiqua"/>
                                <w:sz w:val="24"/>
                                <w:szCs w:val="24"/>
                              </w:rPr>
                            </w:pPr>
                          </w:p>
                          <w:p w14:paraId="4F3A3E2A" w14:textId="77777777" w:rsidR="0034062C" w:rsidRDefault="0034062C" w:rsidP="00A3036F">
                            <w:pPr>
                              <w:jc w:val="right"/>
                              <w:rPr>
                                <w:rFonts w:ascii="Book Antiqua" w:hAnsi="Book Antiqua"/>
                                <w:sz w:val="24"/>
                                <w:szCs w:val="24"/>
                              </w:rPr>
                            </w:pPr>
                          </w:p>
                          <w:p w14:paraId="086FA7CE" w14:textId="77777777" w:rsidR="0034062C" w:rsidRDefault="0034062C" w:rsidP="00A3036F">
                            <w:pPr>
                              <w:jc w:val="right"/>
                              <w:rPr>
                                <w:rFonts w:ascii="Book Antiqua" w:hAnsi="Book Antiqua"/>
                                <w:sz w:val="24"/>
                                <w:szCs w:val="24"/>
                              </w:rPr>
                            </w:pPr>
                          </w:p>
                          <w:p w14:paraId="3E853572" w14:textId="64D0993A" w:rsidR="0034062C" w:rsidRPr="00F11220" w:rsidRDefault="0034062C"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34062C" w:rsidRDefault="0034062C"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34062C" w:rsidRPr="00F11220" w:rsidRDefault="0034062C" w:rsidP="00A3036F">
                      <w:pPr>
                        <w:jc w:val="center"/>
                        <w:rPr>
                          <w:rFonts w:ascii="Book Antiqua" w:hAnsi="Book Antiqua"/>
                          <w:sz w:val="32"/>
                          <w:szCs w:val="32"/>
                        </w:rPr>
                      </w:pPr>
                    </w:p>
                    <w:p w14:paraId="653DFA93" w14:textId="77777777" w:rsidR="0034062C" w:rsidRDefault="0034062C" w:rsidP="00A3036F">
                      <w:pPr>
                        <w:jc w:val="center"/>
                        <w:rPr>
                          <w:rFonts w:ascii="Book Antiqua" w:hAnsi="Book Antiqua"/>
                          <w:sz w:val="32"/>
                          <w:szCs w:val="32"/>
                        </w:rPr>
                      </w:pPr>
                    </w:p>
                    <w:p w14:paraId="15C2C29B" w14:textId="77777777" w:rsidR="0034062C" w:rsidRDefault="0034062C" w:rsidP="00A3036F">
                      <w:pPr>
                        <w:jc w:val="center"/>
                        <w:rPr>
                          <w:rFonts w:ascii="Book Antiqua" w:hAnsi="Book Antiqua"/>
                          <w:sz w:val="32"/>
                          <w:szCs w:val="32"/>
                        </w:rPr>
                      </w:pPr>
                    </w:p>
                    <w:p w14:paraId="6BB068AE" w14:textId="77777777" w:rsidR="0034062C" w:rsidRDefault="0034062C" w:rsidP="00A3036F">
                      <w:pPr>
                        <w:jc w:val="center"/>
                        <w:rPr>
                          <w:rFonts w:ascii="Book Antiqua" w:hAnsi="Book Antiqua"/>
                          <w:sz w:val="32"/>
                          <w:szCs w:val="32"/>
                        </w:rPr>
                      </w:pPr>
                    </w:p>
                    <w:p w14:paraId="69ACDA23" w14:textId="77777777" w:rsidR="0034062C" w:rsidRPr="007D7DFF" w:rsidRDefault="0034062C"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34062C" w:rsidRDefault="0034062C" w:rsidP="00A3036F">
                      <w:pPr>
                        <w:jc w:val="center"/>
                        <w:rPr>
                          <w:rFonts w:ascii="Book Antiqua" w:hAnsi="Book Antiqua"/>
                          <w:sz w:val="32"/>
                          <w:szCs w:val="32"/>
                        </w:rPr>
                      </w:pPr>
                    </w:p>
                    <w:p w14:paraId="5FF8CCB3" w14:textId="77777777" w:rsidR="0034062C" w:rsidRDefault="0034062C" w:rsidP="00A3036F">
                      <w:pPr>
                        <w:jc w:val="center"/>
                        <w:rPr>
                          <w:rFonts w:ascii="Book Antiqua" w:hAnsi="Book Antiqua"/>
                          <w:sz w:val="32"/>
                          <w:szCs w:val="32"/>
                        </w:rPr>
                      </w:pPr>
                    </w:p>
                    <w:p w14:paraId="66D1D501" w14:textId="77777777" w:rsidR="0034062C" w:rsidRDefault="0034062C" w:rsidP="00A3036F">
                      <w:pPr>
                        <w:jc w:val="center"/>
                        <w:rPr>
                          <w:rFonts w:ascii="Book Antiqua" w:hAnsi="Book Antiqua"/>
                          <w:sz w:val="32"/>
                          <w:szCs w:val="32"/>
                        </w:rPr>
                      </w:pPr>
                    </w:p>
                    <w:p w14:paraId="1AE5695F" w14:textId="77777777" w:rsidR="0034062C" w:rsidRDefault="0034062C" w:rsidP="00A3036F">
                      <w:pPr>
                        <w:jc w:val="center"/>
                        <w:rPr>
                          <w:rFonts w:ascii="Book Antiqua" w:hAnsi="Book Antiqua"/>
                          <w:sz w:val="32"/>
                          <w:szCs w:val="32"/>
                        </w:rPr>
                      </w:pPr>
                    </w:p>
                    <w:p w14:paraId="6E082B77" w14:textId="77777777" w:rsidR="0034062C" w:rsidRDefault="0034062C" w:rsidP="00A3036F">
                      <w:pPr>
                        <w:jc w:val="center"/>
                        <w:rPr>
                          <w:rFonts w:ascii="Book Antiqua" w:hAnsi="Book Antiqua"/>
                          <w:sz w:val="32"/>
                          <w:szCs w:val="32"/>
                        </w:rPr>
                      </w:pPr>
                    </w:p>
                    <w:p w14:paraId="4A7858C9" w14:textId="77777777" w:rsidR="0034062C" w:rsidRDefault="0034062C" w:rsidP="00A3036F">
                      <w:pPr>
                        <w:jc w:val="center"/>
                        <w:rPr>
                          <w:rFonts w:ascii="Book Antiqua" w:hAnsi="Book Antiqua"/>
                          <w:sz w:val="32"/>
                          <w:szCs w:val="32"/>
                        </w:rPr>
                      </w:pPr>
                    </w:p>
                    <w:p w14:paraId="05F2E7DF" w14:textId="77777777" w:rsidR="0034062C" w:rsidRDefault="0034062C"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34062C" w:rsidRPr="007D7DFF" w:rsidRDefault="0034062C" w:rsidP="00A3036F">
                      <w:pPr>
                        <w:jc w:val="center"/>
                        <w:rPr>
                          <w:rFonts w:ascii="Book Antiqua" w:hAnsi="Book Antiqua"/>
                          <w:sz w:val="40"/>
                          <w:szCs w:val="40"/>
                        </w:rPr>
                      </w:pPr>
                    </w:p>
                    <w:p w14:paraId="2C8872BB" w14:textId="4B96B41C" w:rsidR="0034062C" w:rsidRDefault="0034062C"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563</w:t>
                      </w:r>
                    </w:p>
                    <w:p w14:paraId="09A63792" w14:textId="77777777" w:rsidR="0034062C" w:rsidRDefault="0034062C" w:rsidP="00A3036F">
                      <w:pPr>
                        <w:jc w:val="center"/>
                        <w:rPr>
                          <w:rFonts w:ascii="Book Antiqua" w:hAnsi="Book Antiqua"/>
                          <w:sz w:val="32"/>
                          <w:szCs w:val="32"/>
                        </w:rPr>
                      </w:pPr>
                    </w:p>
                    <w:p w14:paraId="48AE8207" w14:textId="77777777" w:rsidR="0034062C" w:rsidRDefault="0034062C" w:rsidP="00A3036F">
                      <w:pPr>
                        <w:jc w:val="center"/>
                        <w:rPr>
                          <w:rFonts w:ascii="Book Antiqua" w:hAnsi="Book Antiqua"/>
                          <w:sz w:val="32"/>
                          <w:szCs w:val="32"/>
                        </w:rPr>
                      </w:pPr>
                    </w:p>
                    <w:p w14:paraId="69BF23E7" w14:textId="77777777" w:rsidR="0034062C" w:rsidRDefault="0034062C" w:rsidP="00A3036F">
                      <w:pPr>
                        <w:jc w:val="center"/>
                        <w:rPr>
                          <w:rFonts w:ascii="Book Antiqua" w:hAnsi="Book Antiqua"/>
                          <w:sz w:val="32"/>
                          <w:szCs w:val="32"/>
                        </w:rPr>
                      </w:pPr>
                    </w:p>
                    <w:p w14:paraId="64D13B31" w14:textId="77777777" w:rsidR="0034062C" w:rsidRDefault="0034062C" w:rsidP="00A3036F">
                      <w:pPr>
                        <w:jc w:val="center"/>
                        <w:rPr>
                          <w:rFonts w:ascii="Book Antiqua" w:hAnsi="Book Antiqua"/>
                          <w:sz w:val="32"/>
                          <w:szCs w:val="32"/>
                        </w:rPr>
                      </w:pPr>
                    </w:p>
                    <w:p w14:paraId="49D8C4AE" w14:textId="77777777" w:rsidR="0034062C" w:rsidRDefault="0034062C" w:rsidP="00A3036F">
                      <w:pPr>
                        <w:jc w:val="center"/>
                        <w:rPr>
                          <w:rFonts w:ascii="Book Antiqua" w:hAnsi="Book Antiqua"/>
                          <w:sz w:val="32"/>
                          <w:szCs w:val="32"/>
                        </w:rPr>
                      </w:pPr>
                    </w:p>
                    <w:p w14:paraId="1BFE270C" w14:textId="77777777" w:rsidR="0034062C" w:rsidRDefault="0034062C" w:rsidP="00A3036F">
                      <w:pPr>
                        <w:jc w:val="center"/>
                        <w:rPr>
                          <w:rFonts w:ascii="Book Antiqua" w:hAnsi="Book Antiqua"/>
                          <w:sz w:val="32"/>
                          <w:szCs w:val="32"/>
                        </w:rPr>
                      </w:pPr>
                    </w:p>
                    <w:p w14:paraId="002CB70D" w14:textId="77777777" w:rsidR="0034062C" w:rsidRDefault="0034062C" w:rsidP="00A3036F">
                      <w:pPr>
                        <w:jc w:val="center"/>
                        <w:rPr>
                          <w:rFonts w:ascii="Book Antiqua" w:hAnsi="Book Antiqua"/>
                          <w:sz w:val="32"/>
                          <w:szCs w:val="32"/>
                        </w:rPr>
                      </w:pPr>
                    </w:p>
                    <w:p w14:paraId="4E773055" w14:textId="77777777" w:rsidR="0034062C" w:rsidRDefault="0034062C" w:rsidP="00A3036F">
                      <w:pPr>
                        <w:jc w:val="center"/>
                        <w:rPr>
                          <w:rFonts w:ascii="Book Antiqua" w:hAnsi="Book Antiqua"/>
                          <w:sz w:val="32"/>
                          <w:szCs w:val="32"/>
                        </w:rPr>
                      </w:pPr>
                    </w:p>
                    <w:p w14:paraId="4D861914" w14:textId="77777777" w:rsidR="0034062C" w:rsidRDefault="0034062C" w:rsidP="00A3036F">
                      <w:pPr>
                        <w:jc w:val="center"/>
                        <w:rPr>
                          <w:rFonts w:ascii="Book Antiqua" w:hAnsi="Book Antiqua"/>
                          <w:sz w:val="32"/>
                          <w:szCs w:val="32"/>
                        </w:rPr>
                      </w:pPr>
                    </w:p>
                    <w:p w14:paraId="2C7CE138" w14:textId="77777777" w:rsidR="0034062C" w:rsidRDefault="0034062C" w:rsidP="00A3036F">
                      <w:pPr>
                        <w:jc w:val="center"/>
                        <w:rPr>
                          <w:rFonts w:ascii="Book Antiqua" w:hAnsi="Book Antiqua"/>
                          <w:sz w:val="32"/>
                          <w:szCs w:val="32"/>
                        </w:rPr>
                      </w:pPr>
                    </w:p>
                    <w:p w14:paraId="4DD8E9B9" w14:textId="77777777" w:rsidR="0034062C" w:rsidRDefault="0034062C" w:rsidP="00A3036F">
                      <w:pPr>
                        <w:jc w:val="center"/>
                        <w:rPr>
                          <w:rFonts w:ascii="Book Antiqua" w:hAnsi="Book Antiqua"/>
                          <w:sz w:val="32"/>
                          <w:szCs w:val="32"/>
                        </w:rPr>
                      </w:pPr>
                    </w:p>
                    <w:p w14:paraId="158B49E2" w14:textId="77777777" w:rsidR="0034062C" w:rsidRDefault="0034062C" w:rsidP="00A3036F">
                      <w:pPr>
                        <w:jc w:val="center"/>
                        <w:rPr>
                          <w:rFonts w:ascii="Book Antiqua" w:hAnsi="Book Antiqua"/>
                          <w:sz w:val="24"/>
                          <w:szCs w:val="24"/>
                        </w:rPr>
                      </w:pPr>
                      <w:r>
                        <w:rPr>
                          <w:rFonts w:ascii="Book Antiqua" w:hAnsi="Book Antiqua"/>
                          <w:sz w:val="24"/>
                          <w:szCs w:val="24"/>
                        </w:rPr>
                        <w:t>Approved by:</w:t>
                      </w:r>
                    </w:p>
                    <w:p w14:paraId="1B9E1741" w14:textId="77777777" w:rsidR="0034062C" w:rsidRDefault="0034062C"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59CD08FE" w:rsidR="0034062C" w:rsidRDefault="0034062C" w:rsidP="0054056D">
                      <w:pPr>
                        <w:jc w:val="center"/>
                        <w:rPr>
                          <w:rFonts w:ascii="Book Antiqua" w:hAnsi="Book Antiqua"/>
                          <w:sz w:val="24"/>
                          <w:szCs w:val="24"/>
                        </w:rPr>
                      </w:pPr>
                      <w:r>
                        <w:rPr>
                          <w:rFonts w:ascii="Book Antiqua" w:hAnsi="Book Antiqua"/>
                          <w:sz w:val="24"/>
                          <w:szCs w:val="24"/>
                        </w:rPr>
                        <w:t>15 November 2021</w:t>
                      </w:r>
                    </w:p>
                    <w:p w14:paraId="58854417" w14:textId="77777777" w:rsidR="0034062C" w:rsidRDefault="0034062C" w:rsidP="00A3036F">
                      <w:pPr>
                        <w:jc w:val="right"/>
                        <w:rPr>
                          <w:rFonts w:ascii="Book Antiqua" w:hAnsi="Book Antiqua"/>
                          <w:sz w:val="24"/>
                          <w:szCs w:val="24"/>
                        </w:rPr>
                      </w:pPr>
                    </w:p>
                    <w:p w14:paraId="0B921E52" w14:textId="77777777" w:rsidR="0034062C" w:rsidRDefault="0034062C" w:rsidP="00A3036F">
                      <w:pPr>
                        <w:jc w:val="right"/>
                        <w:rPr>
                          <w:rFonts w:ascii="Book Antiqua" w:hAnsi="Book Antiqua"/>
                          <w:sz w:val="24"/>
                          <w:szCs w:val="24"/>
                        </w:rPr>
                      </w:pPr>
                    </w:p>
                    <w:p w14:paraId="7FA1DBD8" w14:textId="77777777" w:rsidR="0034062C" w:rsidRDefault="0034062C" w:rsidP="00A3036F">
                      <w:pPr>
                        <w:jc w:val="right"/>
                        <w:rPr>
                          <w:rFonts w:ascii="Book Antiqua" w:hAnsi="Book Antiqua"/>
                          <w:sz w:val="24"/>
                          <w:szCs w:val="24"/>
                        </w:rPr>
                      </w:pPr>
                    </w:p>
                    <w:p w14:paraId="7F7BE62D" w14:textId="77777777" w:rsidR="0034062C" w:rsidRDefault="0034062C" w:rsidP="00A3036F">
                      <w:pPr>
                        <w:jc w:val="right"/>
                        <w:rPr>
                          <w:rFonts w:ascii="Book Antiqua" w:hAnsi="Book Antiqua"/>
                          <w:sz w:val="24"/>
                          <w:szCs w:val="24"/>
                        </w:rPr>
                      </w:pPr>
                    </w:p>
                    <w:p w14:paraId="4F3A3E2A" w14:textId="77777777" w:rsidR="0034062C" w:rsidRDefault="0034062C" w:rsidP="00A3036F">
                      <w:pPr>
                        <w:jc w:val="right"/>
                        <w:rPr>
                          <w:rFonts w:ascii="Book Antiqua" w:hAnsi="Book Antiqua"/>
                          <w:sz w:val="24"/>
                          <w:szCs w:val="24"/>
                        </w:rPr>
                      </w:pPr>
                    </w:p>
                    <w:p w14:paraId="086FA7CE" w14:textId="77777777" w:rsidR="0034062C" w:rsidRDefault="0034062C" w:rsidP="00A3036F">
                      <w:pPr>
                        <w:jc w:val="right"/>
                        <w:rPr>
                          <w:rFonts w:ascii="Book Antiqua" w:hAnsi="Book Antiqua"/>
                          <w:sz w:val="24"/>
                          <w:szCs w:val="24"/>
                        </w:rPr>
                      </w:pPr>
                    </w:p>
                    <w:p w14:paraId="3E853572" w14:textId="64D0993A" w:rsidR="0034062C" w:rsidRPr="00F11220" w:rsidRDefault="0034062C"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34062C" w:rsidRDefault="0034062C"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10986202"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0E98E624"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4E56751" w14:textId="77777777" w:rsidR="00055838" w:rsidRDefault="00055838" w:rsidP="00055838">
      <w:pPr>
        <w:pStyle w:val="ListParagraph"/>
        <w:rPr>
          <w:bCs/>
          <w:sz w:val="28"/>
          <w:szCs w:val="28"/>
          <w:lang w:val="en-US"/>
        </w:rPr>
      </w:pPr>
    </w:p>
    <w:p w14:paraId="1AC1B910" w14:textId="5594DF9B" w:rsidR="00055838" w:rsidRDefault="00055838" w:rsidP="00055838">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51DC0E3D" w14:textId="77777777" w:rsidR="00E0046C" w:rsidRDefault="00E0046C" w:rsidP="00E0046C">
      <w:pPr>
        <w:pStyle w:val="ListParagraph"/>
        <w:rPr>
          <w:bCs/>
          <w:sz w:val="28"/>
          <w:szCs w:val="28"/>
          <w:lang w:val="en-US"/>
        </w:rPr>
      </w:pPr>
    </w:p>
    <w:p w14:paraId="4B533318" w14:textId="4A33A686" w:rsidR="00E0046C" w:rsidRDefault="00E0046C" w:rsidP="00055838">
      <w:pPr>
        <w:numPr>
          <w:ilvl w:val="0"/>
          <w:numId w:val="3"/>
        </w:numPr>
        <w:ind w:right="-576"/>
        <w:rPr>
          <w:bCs/>
          <w:sz w:val="28"/>
          <w:szCs w:val="28"/>
          <w:lang w:val="en-US"/>
        </w:rPr>
      </w:pPr>
      <w:r>
        <w:rPr>
          <w:bCs/>
          <w:sz w:val="28"/>
          <w:szCs w:val="28"/>
          <w:lang w:val="en-US"/>
        </w:rPr>
        <w:t>F</w:t>
      </w:r>
      <w:r w:rsidRPr="00E0046C">
        <w:rPr>
          <w:bCs/>
          <w:sz w:val="28"/>
          <w:szCs w:val="28"/>
          <w:lang w:val="en-US"/>
        </w:rPr>
        <w:t>ive percent rule for group I duty stations</w:t>
      </w:r>
    </w:p>
    <w:p w14:paraId="344969E8" w14:textId="77777777" w:rsidR="00A54A7C" w:rsidRDefault="00A54A7C" w:rsidP="00A54A7C">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44677F64" w:rsidR="004D4039" w:rsidRDefault="004D4039" w:rsidP="004D4039">
      <w:pPr>
        <w:numPr>
          <w:ilvl w:val="0"/>
          <w:numId w:val="3"/>
        </w:numPr>
        <w:ind w:right="-576"/>
        <w:rPr>
          <w:bCs/>
          <w:sz w:val="28"/>
          <w:szCs w:val="28"/>
        </w:rPr>
      </w:pPr>
      <w:r>
        <w:rPr>
          <w:bCs/>
          <w:sz w:val="28"/>
          <w:szCs w:val="28"/>
        </w:rPr>
        <w:t>One Month Rule</w:t>
      </w:r>
    </w:p>
    <w:p w14:paraId="5F098D35" w14:textId="5902B496" w:rsidR="00487D05" w:rsidRPr="00017154" w:rsidRDefault="00487D05" w:rsidP="00017154">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ABC0013" w:rsidR="00F90ED5" w:rsidRDefault="00F90ED5" w:rsidP="00F93DAA">
      <w:pPr>
        <w:pStyle w:val="BodyTextIndent"/>
        <w:tabs>
          <w:tab w:val="left" w:pos="630"/>
        </w:tabs>
        <w:ind w:left="0" w:firstLine="720"/>
        <w:rPr>
          <w:rFonts w:ascii="Times New Roman" w:hAnsi="Times New Roman"/>
          <w:szCs w:val="28"/>
        </w:rPr>
      </w:pPr>
    </w:p>
    <w:p w14:paraId="195BD9C8" w14:textId="73BE9150" w:rsidR="00017154" w:rsidRDefault="00017154" w:rsidP="00F93DAA">
      <w:pPr>
        <w:pStyle w:val="BodyTextIndent"/>
        <w:tabs>
          <w:tab w:val="left" w:pos="630"/>
        </w:tabs>
        <w:ind w:left="0" w:firstLine="720"/>
        <w:rPr>
          <w:rFonts w:ascii="Times New Roman" w:hAnsi="Times New Roman"/>
          <w:szCs w:val="28"/>
        </w:rPr>
      </w:pPr>
    </w:p>
    <w:p w14:paraId="70D9AB16" w14:textId="6985631A" w:rsidR="00017154" w:rsidRDefault="00017154" w:rsidP="00F93DAA">
      <w:pPr>
        <w:pStyle w:val="BodyTextIndent"/>
        <w:tabs>
          <w:tab w:val="left" w:pos="630"/>
        </w:tabs>
        <w:ind w:left="0" w:firstLine="720"/>
        <w:rPr>
          <w:rFonts w:ascii="Times New Roman" w:hAnsi="Times New Roman"/>
          <w:szCs w:val="28"/>
        </w:rPr>
      </w:pPr>
    </w:p>
    <w:p w14:paraId="3D37BCE1" w14:textId="77777777" w:rsidR="00017154" w:rsidRDefault="00017154"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05670E6B" w:rsidR="00E832A4" w:rsidRDefault="00E832A4" w:rsidP="00F93DAA">
      <w:pPr>
        <w:pStyle w:val="BodyTextIndent"/>
        <w:tabs>
          <w:tab w:val="left" w:pos="630"/>
        </w:tabs>
        <w:ind w:left="0" w:firstLine="720"/>
        <w:rPr>
          <w:rFonts w:ascii="Times New Roman" w:hAnsi="Times New Roman"/>
          <w:szCs w:val="28"/>
        </w:rPr>
      </w:pPr>
    </w:p>
    <w:p w14:paraId="5DA0D6C4" w14:textId="59EBA3F1" w:rsidR="00E51970" w:rsidRDefault="00E51970"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46FEF82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017154">
        <w:rPr>
          <w:b/>
          <w:sz w:val="24"/>
        </w:rPr>
        <w:t>November</w:t>
      </w:r>
      <w:r w:rsidR="002C6E51">
        <w:rPr>
          <w:b/>
          <w:sz w:val="24"/>
        </w:rPr>
        <w:t xml:space="preserve">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1EC1DA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017154">
        <w:rPr>
          <w:b/>
          <w:sz w:val="24"/>
          <w:szCs w:val="24"/>
          <w:lang w:val="fr-FR"/>
        </w:rPr>
        <w:t>novembre</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6503C0B9" w14:textId="77777777" w:rsidR="00562295" w:rsidRPr="005676DE" w:rsidRDefault="00562295" w:rsidP="00562295">
      <w:pPr>
        <w:pStyle w:val="ListParagraph"/>
        <w:tabs>
          <w:tab w:val="left" w:pos="720"/>
        </w:tabs>
        <w:ind w:left="360"/>
        <w:outlineLvl w:val="0"/>
        <w:rPr>
          <w:b/>
          <w:sz w:val="24"/>
          <w:szCs w:val="24"/>
          <w:u w:val="single"/>
          <w:lang w:val="fr-FR"/>
        </w:rPr>
      </w:pPr>
    </w:p>
    <w:p w14:paraId="5ECEEF42" w14:textId="616B1B50"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55AEF6AF" w:rsidR="00FB66DB"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w:t>
      </w:r>
      <w:proofErr w:type="gramStart"/>
      <w:r w:rsidRPr="009320BB">
        <w:rPr>
          <w:sz w:val="24"/>
          <w:szCs w:val="24"/>
        </w:rPr>
        <w:t>facto,  due</w:t>
      </w:r>
      <w:proofErr w:type="gramEnd"/>
      <w:r w:rsidRPr="009320BB">
        <w:rPr>
          <w:sz w:val="24"/>
          <w:szCs w:val="24"/>
        </w:rPr>
        <w:t xml:space="preserv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932CD5">
        <w:rPr>
          <w:sz w:val="24"/>
          <w:szCs w:val="24"/>
        </w:rPr>
        <w:t>November</w:t>
      </w:r>
      <w:r w:rsidR="00A471DA">
        <w:rPr>
          <w:sz w:val="24"/>
          <w:szCs w:val="24"/>
        </w:rPr>
        <w:t xml:space="preserve">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17CA53BE" w14:textId="285A8163" w:rsidR="00960737" w:rsidRDefault="00960737"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3228550" w14:textId="77777777" w:rsidR="00562295" w:rsidRDefault="0056229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D66D9DA" w14:textId="48B8B58E" w:rsidR="00942C54" w:rsidRPr="00FD0906" w:rsidRDefault="00942C54" w:rsidP="00FD0906">
      <w:pPr>
        <w:pStyle w:val="ListParagraph"/>
        <w:numPr>
          <w:ilvl w:val="0"/>
          <w:numId w:val="4"/>
        </w:numPr>
        <w:tabs>
          <w:tab w:val="left" w:pos="720"/>
        </w:tabs>
        <w:outlineLvl w:val="0"/>
        <w:rPr>
          <w:b/>
          <w:sz w:val="24"/>
          <w:u w:val="single"/>
        </w:rPr>
      </w:pPr>
      <w:r w:rsidRPr="001F4050">
        <w:rPr>
          <w:b/>
          <w:sz w:val="24"/>
          <w:u w:val="single"/>
        </w:rPr>
        <w:t>Special measures to mitigate the negative impact of the COVID-19 global pandemic on post adjustment classifications of group II duty stations</w:t>
      </w:r>
    </w:p>
    <w:p w14:paraId="6DC0754E" w14:textId="77777777" w:rsidR="00942C54" w:rsidRPr="001F4050" w:rsidRDefault="00942C54" w:rsidP="00942C54">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lang w:val="en-US"/>
        </w:rPr>
      </w:pPr>
    </w:p>
    <w:p w14:paraId="0B612DF2" w14:textId="5D581580" w:rsidR="00942C54" w:rsidRPr="00961272" w:rsidRDefault="00942C54" w:rsidP="00942C54">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the post adjustment multipliers</w:t>
      </w:r>
      <w:r w:rsidR="00652C9A">
        <w:rPr>
          <w:sz w:val="24"/>
          <w:szCs w:val="24"/>
        </w:rPr>
        <w:t xml:space="preserve"> of sixty-three (63)</w:t>
      </w:r>
      <w:r w:rsidRPr="00F52279">
        <w:rPr>
          <w:color w:val="FF0000"/>
          <w:sz w:val="24"/>
          <w:szCs w:val="24"/>
        </w:rPr>
        <w:t xml:space="preserve"> </w:t>
      </w:r>
      <w:r w:rsidRPr="008F4717">
        <w:rPr>
          <w:sz w:val="24"/>
          <w:szCs w:val="24"/>
        </w:rPr>
        <w:t xml:space="preserve">group II duty stations, which would have been reduced under the normal four-month review, were frozen at their prevailing levels to protect NTP of staff in the duty stations, effective 1 </w:t>
      </w:r>
      <w:r w:rsidR="00F52279">
        <w:rPr>
          <w:sz w:val="24"/>
          <w:szCs w:val="24"/>
        </w:rPr>
        <w:t xml:space="preserve">November </w:t>
      </w:r>
      <w:r w:rsidRPr="008F4717">
        <w:rPr>
          <w:sz w:val="24"/>
          <w:szCs w:val="24"/>
        </w:rPr>
        <w:t>202</w:t>
      </w:r>
      <w:r w:rsidR="0069356A">
        <w:rPr>
          <w:sz w:val="24"/>
          <w:szCs w:val="24"/>
        </w:rPr>
        <w:t>1</w:t>
      </w:r>
      <w:r>
        <w:rPr>
          <w:sz w:val="24"/>
          <w:szCs w:val="24"/>
        </w:rPr>
        <w:t xml:space="preserve">. </w:t>
      </w:r>
    </w:p>
    <w:p w14:paraId="65AC0EC8" w14:textId="67247ECB" w:rsidR="000F7364" w:rsidRDefault="000F7364"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D4BA0F" w14:textId="3910005C" w:rsidR="00B36ADA" w:rsidRPr="00FD0906" w:rsidRDefault="00855E56" w:rsidP="00B36ADA">
      <w:pPr>
        <w:pStyle w:val="ListParagraph"/>
        <w:numPr>
          <w:ilvl w:val="0"/>
          <w:numId w:val="4"/>
        </w:numPr>
        <w:tabs>
          <w:tab w:val="left" w:pos="720"/>
        </w:tabs>
        <w:outlineLvl w:val="0"/>
        <w:rPr>
          <w:b/>
          <w:sz w:val="24"/>
          <w:u w:val="single"/>
        </w:rPr>
      </w:pPr>
      <w:r>
        <w:rPr>
          <w:b/>
          <w:sz w:val="24"/>
          <w:u w:val="single"/>
        </w:rPr>
        <w:t>F</w:t>
      </w:r>
      <w:r w:rsidRPr="00855E56">
        <w:rPr>
          <w:b/>
          <w:sz w:val="24"/>
          <w:u w:val="single"/>
        </w:rPr>
        <w:t>ive percent rule for group I duty stations</w:t>
      </w:r>
    </w:p>
    <w:p w14:paraId="71F2D4B9" w14:textId="77777777" w:rsidR="00B36ADA" w:rsidRPr="001F4050" w:rsidRDefault="00B36ADA" w:rsidP="00B36ADA">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lang w:val="en-US"/>
        </w:rPr>
      </w:pPr>
    </w:p>
    <w:p w14:paraId="0BD7A00A" w14:textId="4D66A01C" w:rsidR="00B36ADA" w:rsidRPr="003C53E5" w:rsidRDefault="0034062C" w:rsidP="00B6469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Pr>
          <w:sz w:val="24"/>
          <w:szCs w:val="24"/>
        </w:rPr>
        <w:t>Upon its cost of living (due</w:t>
      </w:r>
      <w:r w:rsidR="00AF65E0">
        <w:rPr>
          <w:sz w:val="24"/>
          <w:szCs w:val="24"/>
        </w:rPr>
        <w:t xml:space="preserve"> to inflation only)</w:t>
      </w:r>
      <w:r>
        <w:rPr>
          <w:sz w:val="24"/>
          <w:szCs w:val="24"/>
        </w:rPr>
        <w:t xml:space="preserve"> attain</w:t>
      </w:r>
      <w:r w:rsidR="00AF65E0">
        <w:rPr>
          <w:sz w:val="24"/>
          <w:szCs w:val="24"/>
        </w:rPr>
        <w:t>ing</w:t>
      </w:r>
      <w:r>
        <w:rPr>
          <w:sz w:val="24"/>
          <w:szCs w:val="24"/>
        </w:rPr>
        <w:t xml:space="preserve"> the 5 per cent inflation threshold, </w:t>
      </w:r>
      <w:r w:rsidR="00B64696" w:rsidRPr="003C53E5">
        <w:rPr>
          <w:sz w:val="24"/>
          <w:szCs w:val="24"/>
        </w:rPr>
        <w:t xml:space="preserve">the post adjustment classification of </w:t>
      </w:r>
      <w:r w:rsidR="00AF65E0">
        <w:rPr>
          <w:sz w:val="24"/>
          <w:szCs w:val="24"/>
        </w:rPr>
        <w:t>Republic of Slovak</w:t>
      </w:r>
      <w:r w:rsidR="00B64696" w:rsidRPr="003C53E5">
        <w:rPr>
          <w:sz w:val="24"/>
          <w:szCs w:val="24"/>
        </w:rPr>
        <w:t xml:space="preserve"> </w:t>
      </w:r>
      <w:r w:rsidR="00AF65E0">
        <w:rPr>
          <w:sz w:val="24"/>
          <w:szCs w:val="24"/>
        </w:rPr>
        <w:t>was</w:t>
      </w:r>
      <w:r w:rsidR="00AF65E0" w:rsidRPr="003C53E5">
        <w:rPr>
          <w:sz w:val="24"/>
          <w:szCs w:val="24"/>
        </w:rPr>
        <w:t xml:space="preserve"> </w:t>
      </w:r>
      <w:r w:rsidR="00B64696" w:rsidRPr="003C53E5">
        <w:rPr>
          <w:sz w:val="24"/>
          <w:szCs w:val="24"/>
        </w:rPr>
        <w:t>reviewed</w:t>
      </w:r>
      <w:r w:rsidR="00AF65E0">
        <w:rPr>
          <w:sz w:val="24"/>
          <w:szCs w:val="24"/>
        </w:rPr>
        <w:t>.</w:t>
      </w:r>
      <w:r w:rsidR="00B64696" w:rsidRPr="003C53E5">
        <w:rPr>
          <w:sz w:val="24"/>
          <w:szCs w:val="24"/>
        </w:rPr>
        <w:t xml:space="preserve"> The review led to an increase in the post adjustment multiplier of the Republic of Slovak </w:t>
      </w:r>
      <w:r w:rsidR="00777C01">
        <w:rPr>
          <w:sz w:val="24"/>
          <w:szCs w:val="24"/>
        </w:rPr>
        <w:t xml:space="preserve">as per </w:t>
      </w:r>
      <w:r w:rsidR="0008281D" w:rsidRPr="003C53E5">
        <w:rPr>
          <w:sz w:val="24"/>
          <w:szCs w:val="24"/>
        </w:rPr>
        <w:t xml:space="preserve">attached </w:t>
      </w:r>
      <w:r w:rsidR="003C53E5" w:rsidRPr="003C53E5">
        <w:rPr>
          <w:sz w:val="24"/>
          <w:szCs w:val="24"/>
        </w:rPr>
        <w:t>Consolidated Post Adjustment Circular</w:t>
      </w:r>
      <w:r w:rsidR="00B36ADA" w:rsidRPr="00B64696">
        <w:rPr>
          <w:sz w:val="24"/>
          <w:szCs w:val="24"/>
        </w:rPr>
        <w:t xml:space="preserve">. </w:t>
      </w:r>
    </w:p>
    <w:p w14:paraId="7E212FEC" w14:textId="77777777" w:rsidR="00F52279" w:rsidRPr="00B36ADA" w:rsidRDefault="00F52279"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lang w:val="en-US"/>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7E67FD67"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F52279">
        <w:rPr>
          <w:sz w:val="24"/>
          <w:szCs w:val="24"/>
        </w:rPr>
        <w:t>1</w:t>
      </w:r>
      <w:r w:rsidR="00967681">
        <w:rPr>
          <w:sz w:val="24"/>
          <w:szCs w:val="24"/>
        </w:rPr>
        <w:t xml:space="preserve"> </w:t>
      </w:r>
      <w:r w:rsidRPr="007D2F66">
        <w:rPr>
          <w:sz w:val="24"/>
          <w:szCs w:val="24"/>
        </w:rPr>
        <w:t xml:space="preserve">is a summary of all PTAs in effect as of 1 </w:t>
      </w:r>
      <w:r w:rsidR="00F52279">
        <w:rPr>
          <w:sz w:val="24"/>
          <w:szCs w:val="24"/>
        </w:rPr>
        <w:t>November</w:t>
      </w:r>
      <w:r w:rsidR="00B5612D">
        <w:rPr>
          <w:sz w:val="24"/>
          <w:szCs w:val="24"/>
        </w:rPr>
        <w:t xml:space="preserve">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2C83AA7E"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w:t>
      </w:r>
      <w:r w:rsidRPr="007D2F66">
        <w:rPr>
          <w:sz w:val="24"/>
          <w:szCs w:val="24"/>
        </w:rPr>
        <w:lastRenderedPageBreak/>
        <w:t xml:space="preserve">of the PTA for the </w:t>
      </w:r>
      <w:r>
        <w:rPr>
          <w:sz w:val="24"/>
          <w:szCs w:val="24"/>
        </w:rPr>
        <w:t xml:space="preserve">five </w:t>
      </w:r>
      <w:r w:rsidRPr="007D2F66">
        <w:rPr>
          <w:sz w:val="24"/>
          <w:szCs w:val="24"/>
        </w:rPr>
        <w:t>duty stations</w:t>
      </w:r>
      <w:r>
        <w:rPr>
          <w:sz w:val="24"/>
          <w:szCs w:val="24"/>
        </w:rPr>
        <w:t xml:space="preserve"> in Table </w:t>
      </w:r>
      <w:r w:rsidR="002C1F6C">
        <w:rPr>
          <w:sz w:val="24"/>
          <w:szCs w:val="24"/>
        </w:rPr>
        <w:t>1</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2C1F6C">
        <w:rPr>
          <w:sz w:val="24"/>
          <w:szCs w:val="24"/>
        </w:rPr>
        <w:t>1</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7E19D38C" w14:textId="77777777" w:rsidR="00562295" w:rsidRPr="007D2F66" w:rsidRDefault="00562295" w:rsidP="00F2745B">
      <w:pPr>
        <w:pStyle w:val="EndnoteText"/>
        <w:suppressAutoHyphens/>
        <w:autoSpaceDE w:val="0"/>
        <w:autoSpaceDN w:val="0"/>
        <w:adjustRightInd w:val="0"/>
        <w:jc w:val="both"/>
        <w:rPr>
          <w:rFonts w:ascii="Times New Roman" w:hAnsi="Times New Roman"/>
          <w:snapToGrid/>
          <w:szCs w:val="24"/>
        </w:rPr>
      </w:pPr>
    </w:p>
    <w:p w14:paraId="0B157671" w14:textId="1F0E00D0"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2C1F6C">
        <w:rPr>
          <w:b/>
          <w:bCs/>
          <w:sz w:val="24"/>
          <w:szCs w:val="24"/>
        </w:rPr>
        <w:t>1</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2C1F6C">
        <w:rPr>
          <w:sz w:val="24"/>
          <w:u w:val="single"/>
        </w:rPr>
        <w:t>November</w:t>
      </w:r>
      <w:r w:rsidR="00042258">
        <w:rPr>
          <w:sz w:val="24"/>
          <w:u w:val="single"/>
        </w:rPr>
        <w:t xml:space="preserve">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9426518" w14:textId="0389CD5A" w:rsidR="00AF5616" w:rsidRPr="00A03941" w:rsidRDefault="00A03941" w:rsidP="0034062C">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A03941">
        <w:rPr>
          <w:sz w:val="24"/>
          <w:szCs w:val="24"/>
        </w:rPr>
        <w:t>Due to sustained substantial inflation over the past six- and twelve-month periods, the one-month rule is applicable for </w:t>
      </w:r>
      <w:r w:rsidRPr="00A03941">
        <w:rPr>
          <w:b/>
          <w:bCs/>
          <w:sz w:val="24"/>
          <w:szCs w:val="24"/>
        </w:rPr>
        <w:t>Lebanon</w:t>
      </w:r>
      <w:r w:rsidRPr="00A03941">
        <w:rPr>
          <w:sz w:val="24"/>
          <w:szCs w:val="24"/>
        </w:rPr>
        <w:t xml:space="preserve">, </w:t>
      </w:r>
      <w:proofErr w:type="gramStart"/>
      <w:r w:rsidRPr="00A03941">
        <w:rPr>
          <w:b/>
          <w:bCs/>
          <w:sz w:val="24"/>
          <w:szCs w:val="24"/>
        </w:rPr>
        <w:t>Sudan</w:t>
      </w:r>
      <w:proofErr w:type="gramEnd"/>
      <w:r w:rsidRPr="00A03941">
        <w:rPr>
          <w:sz w:val="24"/>
          <w:szCs w:val="24"/>
        </w:rPr>
        <w:t xml:space="preserve"> and </w:t>
      </w:r>
      <w:r w:rsidRPr="00A03941">
        <w:rPr>
          <w:b/>
          <w:bCs/>
          <w:sz w:val="24"/>
          <w:szCs w:val="24"/>
        </w:rPr>
        <w:t>Suriname</w:t>
      </w:r>
      <w:r w:rsidRPr="00A03941">
        <w:rPr>
          <w:sz w:val="24"/>
          <w:szCs w:val="24"/>
        </w:rPr>
        <w:t>. Under this rule, the post adjustment multipliers of these duty stations are reviewed </w:t>
      </w:r>
      <w:proofErr w:type="gramStart"/>
      <w:r w:rsidRPr="00A03941">
        <w:rPr>
          <w:sz w:val="24"/>
          <w:szCs w:val="24"/>
        </w:rPr>
        <w:t>on a monthly basis</w:t>
      </w:r>
      <w:proofErr w:type="gramEnd"/>
      <w:r w:rsidRPr="00A03941">
        <w:rPr>
          <w:sz w:val="24"/>
          <w:szCs w:val="24"/>
        </w:rPr>
        <w:t xml:space="preserve"> during the period of substantial inflation. Based on the application of the one-month rule, the applicable post adjustment multiplier for </w:t>
      </w:r>
      <w:r w:rsidRPr="00A03941">
        <w:rPr>
          <w:b/>
          <w:bCs/>
          <w:sz w:val="24"/>
          <w:szCs w:val="24"/>
        </w:rPr>
        <w:t>Lebanon</w:t>
      </w:r>
      <w:r w:rsidRPr="00A03941">
        <w:rPr>
          <w:sz w:val="24"/>
          <w:szCs w:val="24"/>
        </w:rPr>
        <w:t xml:space="preserve"> effective 1 </w:t>
      </w:r>
      <w:r w:rsidR="005005FA">
        <w:rPr>
          <w:sz w:val="24"/>
          <w:szCs w:val="24"/>
        </w:rPr>
        <w:t xml:space="preserve">November </w:t>
      </w:r>
      <w:r w:rsidRPr="00A03941">
        <w:rPr>
          <w:sz w:val="24"/>
          <w:szCs w:val="24"/>
        </w:rPr>
        <w:t xml:space="preserve">2021 </w:t>
      </w:r>
      <w:r w:rsidR="00AE1570">
        <w:rPr>
          <w:sz w:val="24"/>
          <w:szCs w:val="24"/>
        </w:rPr>
        <w:t>is</w:t>
      </w:r>
      <w:r w:rsidRPr="00A03941">
        <w:rPr>
          <w:sz w:val="24"/>
          <w:szCs w:val="24"/>
        </w:rPr>
        <w:t xml:space="preserve"> listed in the attached Consolidated Post Adjustment Circular. The application of the one-month rule did not trigger any change in the post adjustment multipliers for </w:t>
      </w:r>
      <w:r w:rsidRPr="00A03941">
        <w:rPr>
          <w:b/>
          <w:bCs/>
          <w:sz w:val="24"/>
          <w:szCs w:val="24"/>
        </w:rPr>
        <w:t>Sudan</w:t>
      </w:r>
      <w:r w:rsidRPr="00A03941">
        <w:rPr>
          <w:sz w:val="24"/>
          <w:szCs w:val="24"/>
        </w:rPr>
        <w:t xml:space="preserve"> and </w:t>
      </w:r>
      <w:r w:rsidRPr="00A03941">
        <w:rPr>
          <w:b/>
          <w:bCs/>
          <w:sz w:val="24"/>
          <w:szCs w:val="24"/>
        </w:rPr>
        <w:t>Suriname</w:t>
      </w:r>
      <w:r w:rsidRPr="00A03941">
        <w:rPr>
          <w:sz w:val="24"/>
          <w:szCs w:val="24"/>
        </w:rPr>
        <w:t>.</w:t>
      </w:r>
    </w:p>
    <w:p w14:paraId="43E2E2C4" w14:textId="56BC40D4" w:rsidR="00537784" w:rsidRDefault="00537784"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F0FE8AC" w14:textId="705DD849"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5B3F6580" w14:textId="08D26C60"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B946250" w14:textId="568C5CD2"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61D1C23F" w14:textId="4715E28C"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2DA0F1C6" w14:textId="1267F566"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393E13EF" w14:textId="1D8F9569"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2863B1F7" w14:textId="3C6F1225" w:rsidR="00851538" w:rsidRDefault="00851538"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C17DC67" w14:textId="1ECE34E9"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67D09F7D" w14:textId="49837E3D"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548EBF5A" w14:textId="034FCDB2"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2792CBA8" w14:textId="459BA308"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7ECA40D2" w14:textId="3025AD1B"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306E9F2E" w14:textId="1EDD6E4C"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2FDD1122" w14:textId="4EE70FAE"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1151673F" w14:textId="7AF297FA"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47BD4596" w14:textId="43235765" w:rsidR="00A03941" w:rsidRDefault="00A03941"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4CBA5C95" w14:textId="02C5B8B1" w:rsidR="00851538" w:rsidRDefault="00E01D76" w:rsidP="00851538">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r>
        <w:rPr>
          <w:b/>
          <w:sz w:val="24"/>
          <w:szCs w:val="24"/>
          <w:lang w:val="en-US"/>
        </w:rPr>
        <w:tab/>
      </w:r>
    </w:p>
    <w:p w14:paraId="00F739D6" w14:textId="60E72BFB"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FA0810" w14:textId="77777777" w:rsidR="00AF3A23" w:rsidRDefault="00AF3A23">
      <w:r>
        <w:separator/>
      </w:r>
    </w:p>
  </w:endnote>
  <w:endnote w:type="continuationSeparator" w:id="0">
    <w:p w14:paraId="6FD4C840" w14:textId="77777777" w:rsidR="00AF3A23" w:rsidRDefault="00AF3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34062C" w:rsidRDefault="0034062C"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34062C" w:rsidRDefault="0034062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34062C" w:rsidRDefault="0034062C"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34062C" w:rsidRDefault="003406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34062C" w:rsidRPr="00407F0F" w:rsidRDefault="0034062C"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34062C" w:rsidRPr="00E60D4A" w:rsidRDefault="0034062C"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34062C" w:rsidRPr="00E60D4A" w:rsidRDefault="0034062C"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405B9D" w14:textId="77777777" w:rsidR="00AF3A23" w:rsidRDefault="00AF3A23">
      <w:r>
        <w:separator/>
      </w:r>
    </w:p>
  </w:footnote>
  <w:footnote w:type="continuationSeparator" w:id="0">
    <w:p w14:paraId="03A720BA" w14:textId="77777777" w:rsidR="00AF3A23" w:rsidRDefault="00AF3A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34062C" w:rsidRPr="00E60D4A" w:rsidRDefault="0034062C"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34062C" w:rsidRPr="00E60D4A" w:rsidRDefault="0034062C"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409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154"/>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281D"/>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3904"/>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6B81"/>
    <w:rsid w:val="002379A3"/>
    <w:rsid w:val="00240CF7"/>
    <w:rsid w:val="00241C9C"/>
    <w:rsid w:val="00241FC0"/>
    <w:rsid w:val="00242D3F"/>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504"/>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1F6C"/>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3FC"/>
    <w:rsid w:val="00306568"/>
    <w:rsid w:val="00306777"/>
    <w:rsid w:val="00306BCD"/>
    <w:rsid w:val="0030718B"/>
    <w:rsid w:val="00307578"/>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26BEA"/>
    <w:rsid w:val="00330241"/>
    <w:rsid w:val="003309C2"/>
    <w:rsid w:val="00331629"/>
    <w:rsid w:val="00331633"/>
    <w:rsid w:val="00332DA3"/>
    <w:rsid w:val="0033434F"/>
    <w:rsid w:val="00335407"/>
    <w:rsid w:val="00335641"/>
    <w:rsid w:val="00336CD9"/>
    <w:rsid w:val="00336DEA"/>
    <w:rsid w:val="00337D5B"/>
    <w:rsid w:val="0034062C"/>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3E5"/>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05FA"/>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22EE"/>
    <w:rsid w:val="00542FF3"/>
    <w:rsid w:val="0054316E"/>
    <w:rsid w:val="005435C0"/>
    <w:rsid w:val="00543CAF"/>
    <w:rsid w:val="00545D5C"/>
    <w:rsid w:val="00546CB8"/>
    <w:rsid w:val="00546E35"/>
    <w:rsid w:val="00547C59"/>
    <w:rsid w:val="005502AF"/>
    <w:rsid w:val="00550F7A"/>
    <w:rsid w:val="00551BAF"/>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295"/>
    <w:rsid w:val="00562BDF"/>
    <w:rsid w:val="00563C38"/>
    <w:rsid w:val="00565068"/>
    <w:rsid w:val="00566E68"/>
    <w:rsid w:val="005676DE"/>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C9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86"/>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01"/>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538"/>
    <w:rsid w:val="00851B6C"/>
    <w:rsid w:val="008547D5"/>
    <w:rsid w:val="00854AEC"/>
    <w:rsid w:val="00855A98"/>
    <w:rsid w:val="00855B6E"/>
    <w:rsid w:val="00855E03"/>
    <w:rsid w:val="00855E56"/>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B3D"/>
    <w:rsid w:val="00906F1F"/>
    <w:rsid w:val="00907228"/>
    <w:rsid w:val="00907436"/>
    <w:rsid w:val="00910C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2CD5"/>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2B9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1719"/>
    <w:rsid w:val="009F1E31"/>
    <w:rsid w:val="009F2F11"/>
    <w:rsid w:val="009F34C0"/>
    <w:rsid w:val="009F3C25"/>
    <w:rsid w:val="009F3F1D"/>
    <w:rsid w:val="009F446F"/>
    <w:rsid w:val="009F711E"/>
    <w:rsid w:val="00A03190"/>
    <w:rsid w:val="00A03252"/>
    <w:rsid w:val="00A03941"/>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1570"/>
    <w:rsid w:val="00AE340C"/>
    <w:rsid w:val="00AE3EDE"/>
    <w:rsid w:val="00AE4CBC"/>
    <w:rsid w:val="00AE55FF"/>
    <w:rsid w:val="00AE5BC6"/>
    <w:rsid w:val="00AE770F"/>
    <w:rsid w:val="00AE7C9A"/>
    <w:rsid w:val="00AE7F80"/>
    <w:rsid w:val="00AF3A23"/>
    <w:rsid w:val="00AF3A65"/>
    <w:rsid w:val="00AF45A8"/>
    <w:rsid w:val="00AF5616"/>
    <w:rsid w:val="00AF65E0"/>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3C4"/>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783"/>
    <w:rsid w:val="00B36ADA"/>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23D"/>
    <w:rsid w:val="00B6047D"/>
    <w:rsid w:val="00B60D53"/>
    <w:rsid w:val="00B61605"/>
    <w:rsid w:val="00B626F1"/>
    <w:rsid w:val="00B63647"/>
    <w:rsid w:val="00B637E1"/>
    <w:rsid w:val="00B63B4C"/>
    <w:rsid w:val="00B64696"/>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046C"/>
    <w:rsid w:val="00E0111E"/>
    <w:rsid w:val="00E01CFE"/>
    <w:rsid w:val="00E01D76"/>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65AA"/>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1D8"/>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279"/>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0906"/>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2122</Words>
  <Characters>12890</Characters>
  <Application>Microsoft Office Word</Application>
  <DocSecurity>4</DocSecurity>
  <Lines>107</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14983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2020-01-15T14:05:00Z</cp:lastPrinted>
  <dcterms:created xsi:type="dcterms:W3CDTF">2021-11-13T16:44:00Z</dcterms:created>
  <dcterms:modified xsi:type="dcterms:W3CDTF">2021-11-13T16:44:00Z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